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EF1" w:rsidP="00B94EF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B94EF1" w:rsidP="00B94EF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B94EF1" w:rsidP="00B94EF1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14 мая 2026 года</w:t>
      </w:r>
    </w:p>
    <w:p w:rsidR="00B94EF1" w:rsidP="00B94EF1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B94EF1" w:rsidP="00B94EF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B94EF1" w:rsidP="00B94EF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№2-634-2802/2026 по иску </w:t>
      </w:r>
      <w:r>
        <w:rPr>
          <w:sz w:val="24"/>
          <w:szCs w:val="24"/>
        </w:rPr>
        <w:t xml:space="preserve">АО УСТЭК к Дерягину </w:t>
      </w:r>
      <w:r w:rsidR="005F2482">
        <w:rPr>
          <w:sz w:val="24"/>
          <w:szCs w:val="24"/>
        </w:rPr>
        <w:t>**</w:t>
      </w:r>
      <w:r w:rsidR="005F2482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B94EF1" w:rsidP="00B94EF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B94EF1" w:rsidP="00B94EF1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B94EF1" w:rsidP="00B94EF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УСТЭК к Дерягину </w:t>
      </w:r>
      <w:r w:rsidR="005F2482">
        <w:rPr>
          <w:sz w:val="24"/>
          <w:szCs w:val="24"/>
        </w:rPr>
        <w:t>**</w:t>
      </w:r>
      <w:r w:rsidR="005F2482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B94EF1" w:rsidP="00B94EF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Дерягина </w:t>
      </w:r>
      <w:r w:rsidR="005F2482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5F2482">
        <w:rPr>
          <w:sz w:val="24"/>
          <w:szCs w:val="24"/>
        </w:rPr>
        <w:t xml:space="preserve">*** 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АО УСТЭК 8730,82</w:t>
      </w:r>
      <w:r>
        <w:rPr>
          <w:rStyle w:val="10"/>
          <w:sz w:val="24"/>
          <w:szCs w:val="24"/>
        </w:rPr>
        <w:t xml:space="preserve"> руб. – в счет задолженности за период с 01.02.2023 по 31.03.2023, с 01.05.2023 по 31.05.2023, 5787,53 руб. – пени за период с 13.03.2023 по 01.12.2025, 4000 руб. – в счет госпошлины.</w:t>
      </w:r>
    </w:p>
    <w:p w:rsidR="00B94EF1" w:rsidP="00B94EF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B94EF1" w:rsidP="00B94EF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B94EF1" w:rsidP="00B94EF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94EF1" w:rsidP="00B94EF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94EF1" w:rsidP="00B94EF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B94EF1" w:rsidP="00B94EF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94EF1" w:rsidP="00B94EF1"/>
    <w:p w:rsidR="00B94EF1" w:rsidP="00B94EF1"/>
    <w:p w:rsidR="0080023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7"/>
    <w:rsid w:val="002C1CD7"/>
    <w:rsid w:val="005F2482"/>
    <w:rsid w:val="0080023E"/>
    <w:rsid w:val="00B94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84837A-0FC6-49C3-9971-8F414AD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EF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B94E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94EF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B94EF1"/>
  </w:style>
  <w:style w:type="paragraph" w:styleId="BalloonText">
    <w:name w:val="Balloon Text"/>
    <w:basedOn w:val="Normal"/>
    <w:link w:val="a"/>
    <w:uiPriority w:val="99"/>
    <w:semiHidden/>
    <w:unhideWhenUsed/>
    <w:rsid w:val="00B9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